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1080"/>
        <w:tblW w:w="15950" w:type="dxa"/>
        <w:tblLook w:val="04A0" w:firstRow="1" w:lastRow="0" w:firstColumn="1" w:lastColumn="0" w:noHBand="0" w:noVBand="1"/>
      </w:tblPr>
      <w:tblGrid>
        <w:gridCol w:w="4951"/>
        <w:gridCol w:w="5419"/>
        <w:gridCol w:w="3006"/>
        <w:gridCol w:w="2574"/>
      </w:tblGrid>
      <w:tr w:rsidR="000B26F2" w:rsidRPr="000B26F2" w14:paraId="27CADF87" w14:textId="77777777" w:rsidTr="000B26F2">
        <w:trPr>
          <w:trHeight w:val="246"/>
        </w:trPr>
        <w:tc>
          <w:tcPr>
            <w:tcW w:w="4951" w:type="dxa"/>
            <w:vMerge w:val="restart"/>
            <w:vAlign w:val="center"/>
          </w:tcPr>
          <w:p w14:paraId="5E5730AA" w14:textId="77777777" w:rsidR="000B26F2" w:rsidRPr="000B26F2" w:rsidRDefault="000B26F2" w:rsidP="000B26F2">
            <w:pPr>
              <w:tabs>
                <w:tab w:val="left" w:pos="243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B26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5C3E0F" wp14:editId="0DC5813F">
                  <wp:extent cx="2032695" cy="733245"/>
                  <wp:effectExtent l="0" t="0" r="5715" b="0"/>
                  <wp:docPr id="14" name="Resim 14" descr="yiyecek, işaret, çiz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yata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23" cy="76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  <w:vMerge w:val="restart"/>
            <w:vAlign w:val="center"/>
          </w:tcPr>
          <w:p w14:paraId="51F2D8F3" w14:textId="77777777" w:rsidR="000B26F2" w:rsidRPr="000B26F2" w:rsidRDefault="000B26F2" w:rsidP="000B26F2">
            <w:pPr>
              <w:tabs>
                <w:tab w:val="left" w:pos="2432"/>
              </w:tabs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0B26F2">
              <w:rPr>
                <w:rFonts w:ascii="Georgia" w:eastAsia="Times New Roman" w:hAnsi="Georgia" w:cs="Times New Roman"/>
                <w:sz w:val="28"/>
                <w:szCs w:val="28"/>
              </w:rPr>
              <w:t>HASSAS GÖREV ENVANTERİ</w:t>
            </w:r>
          </w:p>
        </w:tc>
        <w:tc>
          <w:tcPr>
            <w:tcW w:w="3006" w:type="dxa"/>
          </w:tcPr>
          <w:p w14:paraId="6C79D165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  <w:r w:rsidRPr="000B26F2">
              <w:rPr>
                <w:rFonts w:ascii="Georgia" w:eastAsia="Times New Roman" w:hAnsi="Georgia" w:cs="Times New Roman"/>
                <w:sz w:val="20"/>
                <w:szCs w:val="20"/>
              </w:rPr>
              <w:t>Doküman No</w:t>
            </w:r>
          </w:p>
        </w:tc>
        <w:tc>
          <w:tcPr>
            <w:tcW w:w="2574" w:type="dxa"/>
          </w:tcPr>
          <w:p w14:paraId="1862F7D8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  <w:r w:rsidRPr="000B26F2">
              <w:rPr>
                <w:rFonts w:ascii="Times New Roman" w:eastAsia="Times New Roman" w:hAnsi="Times New Roman" w:cs="Calibri"/>
                <w:sz w:val="24"/>
                <w:szCs w:val="24"/>
              </w:rPr>
              <w:t>ODÜ/…../HG-05.2</w:t>
            </w:r>
          </w:p>
        </w:tc>
      </w:tr>
      <w:tr w:rsidR="000B26F2" w:rsidRPr="000B26F2" w14:paraId="042A39D9" w14:textId="77777777" w:rsidTr="000B26F2">
        <w:trPr>
          <w:trHeight w:val="258"/>
        </w:trPr>
        <w:tc>
          <w:tcPr>
            <w:tcW w:w="4951" w:type="dxa"/>
            <w:vMerge/>
          </w:tcPr>
          <w:p w14:paraId="2CEE1184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vMerge/>
          </w:tcPr>
          <w:p w14:paraId="4422B5C4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</w:p>
        </w:tc>
        <w:tc>
          <w:tcPr>
            <w:tcW w:w="3006" w:type="dxa"/>
          </w:tcPr>
          <w:p w14:paraId="02A3FE9E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  <w:r w:rsidRPr="000B26F2">
              <w:rPr>
                <w:rFonts w:ascii="Georgia" w:eastAsia="Times New Roman" w:hAnsi="Georgia" w:cs="Times New Roman"/>
                <w:sz w:val="20"/>
                <w:szCs w:val="20"/>
              </w:rPr>
              <w:t>Standart Dosya No</w:t>
            </w:r>
          </w:p>
        </w:tc>
        <w:tc>
          <w:tcPr>
            <w:tcW w:w="2574" w:type="dxa"/>
          </w:tcPr>
          <w:p w14:paraId="686BA1C7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  <w:r w:rsidRPr="000B26F2">
              <w:rPr>
                <w:rFonts w:ascii="Times New Roman" w:eastAsia="Times New Roman" w:hAnsi="Times New Roman" w:cs="Calibri"/>
                <w:sz w:val="24"/>
                <w:szCs w:val="24"/>
              </w:rPr>
              <w:t>………</w:t>
            </w:r>
          </w:p>
        </w:tc>
      </w:tr>
      <w:tr w:rsidR="000B26F2" w:rsidRPr="000B26F2" w14:paraId="49AB8FF9" w14:textId="77777777" w:rsidTr="000B26F2">
        <w:trPr>
          <w:trHeight w:val="258"/>
        </w:trPr>
        <w:tc>
          <w:tcPr>
            <w:tcW w:w="4951" w:type="dxa"/>
            <w:vMerge/>
          </w:tcPr>
          <w:p w14:paraId="62F9E92F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vMerge/>
          </w:tcPr>
          <w:p w14:paraId="2873A87C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</w:p>
        </w:tc>
        <w:tc>
          <w:tcPr>
            <w:tcW w:w="3006" w:type="dxa"/>
          </w:tcPr>
          <w:p w14:paraId="781372E9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  <w:r w:rsidRPr="000B26F2">
              <w:rPr>
                <w:rFonts w:ascii="Georgia" w:eastAsia="Times New Roman" w:hAnsi="Georgia" w:cs="Times New Roman"/>
                <w:sz w:val="20"/>
                <w:szCs w:val="20"/>
              </w:rPr>
              <w:t>Revizyon Tarihi</w:t>
            </w:r>
          </w:p>
        </w:tc>
        <w:tc>
          <w:tcPr>
            <w:tcW w:w="2574" w:type="dxa"/>
          </w:tcPr>
          <w:p w14:paraId="1D2C5AFE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</w:p>
        </w:tc>
      </w:tr>
      <w:tr w:rsidR="000B26F2" w:rsidRPr="000B26F2" w14:paraId="3FE07102" w14:textId="77777777" w:rsidTr="000B26F2">
        <w:trPr>
          <w:trHeight w:val="286"/>
        </w:trPr>
        <w:tc>
          <w:tcPr>
            <w:tcW w:w="4951" w:type="dxa"/>
            <w:vMerge/>
          </w:tcPr>
          <w:p w14:paraId="55BF2B28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9" w:type="dxa"/>
            <w:vMerge/>
          </w:tcPr>
          <w:p w14:paraId="21E7865C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</w:p>
        </w:tc>
        <w:tc>
          <w:tcPr>
            <w:tcW w:w="3006" w:type="dxa"/>
          </w:tcPr>
          <w:p w14:paraId="4A1A2F51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  <w:r w:rsidRPr="000B26F2">
              <w:rPr>
                <w:rFonts w:ascii="Georgia" w:eastAsia="Times New Roman" w:hAnsi="Georgia" w:cs="Times New Roman"/>
                <w:sz w:val="20"/>
                <w:szCs w:val="20"/>
              </w:rPr>
              <w:t>Revizyon No</w:t>
            </w:r>
          </w:p>
        </w:tc>
        <w:tc>
          <w:tcPr>
            <w:tcW w:w="2574" w:type="dxa"/>
          </w:tcPr>
          <w:p w14:paraId="69962398" w14:textId="77777777" w:rsidR="000B26F2" w:rsidRPr="000B26F2" w:rsidRDefault="000B26F2" w:rsidP="000B26F2">
            <w:pPr>
              <w:tabs>
                <w:tab w:val="left" w:pos="2432"/>
              </w:tabs>
              <w:rPr>
                <w:rFonts w:ascii="Georgia" w:eastAsia="Times New Roman" w:hAnsi="Georgia" w:cs="Times New Roman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330"/>
        <w:tblW w:w="15937" w:type="dxa"/>
        <w:tblLook w:val="04A0" w:firstRow="1" w:lastRow="0" w:firstColumn="1" w:lastColumn="0" w:noHBand="0" w:noVBand="1"/>
      </w:tblPr>
      <w:tblGrid>
        <w:gridCol w:w="957"/>
        <w:gridCol w:w="3733"/>
        <w:gridCol w:w="3358"/>
        <w:gridCol w:w="3373"/>
        <w:gridCol w:w="4516"/>
      </w:tblGrid>
      <w:tr w:rsidR="000B26F2" w:rsidRPr="00D659D6" w14:paraId="144D4AA3" w14:textId="77777777" w:rsidTr="000B26F2">
        <w:trPr>
          <w:trHeight w:val="388"/>
        </w:trPr>
        <w:tc>
          <w:tcPr>
            <w:tcW w:w="15937" w:type="dxa"/>
            <w:gridSpan w:val="5"/>
          </w:tcPr>
          <w:p w14:paraId="4DBE303C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 xml:space="preserve">Harcama Birimi : </w:t>
            </w:r>
          </w:p>
        </w:tc>
      </w:tr>
      <w:tr w:rsidR="000B26F2" w:rsidRPr="00D659D6" w14:paraId="0AF63713" w14:textId="77777777" w:rsidTr="000B26F2">
        <w:trPr>
          <w:trHeight w:val="798"/>
        </w:trPr>
        <w:tc>
          <w:tcPr>
            <w:tcW w:w="957" w:type="dxa"/>
            <w:vAlign w:val="center"/>
          </w:tcPr>
          <w:p w14:paraId="743504B6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733" w:type="dxa"/>
            <w:vAlign w:val="center"/>
          </w:tcPr>
          <w:p w14:paraId="3102AE7B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Hassas Görevler</w:t>
            </w:r>
          </w:p>
        </w:tc>
        <w:tc>
          <w:tcPr>
            <w:tcW w:w="3358" w:type="dxa"/>
            <w:vAlign w:val="center"/>
          </w:tcPr>
          <w:p w14:paraId="4EEC81F8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Görevin Yürütüldüğü</w:t>
            </w:r>
          </w:p>
          <w:p w14:paraId="6242E667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Birim*</w:t>
            </w:r>
          </w:p>
        </w:tc>
        <w:tc>
          <w:tcPr>
            <w:tcW w:w="3373" w:type="dxa"/>
            <w:vAlign w:val="center"/>
          </w:tcPr>
          <w:p w14:paraId="3B8DD90E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Sorumlu Birim Amiri**</w:t>
            </w:r>
          </w:p>
        </w:tc>
        <w:tc>
          <w:tcPr>
            <w:tcW w:w="4516" w:type="dxa"/>
            <w:vAlign w:val="center"/>
          </w:tcPr>
          <w:p w14:paraId="4BCCCD8B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Görevin Yerine Getirilmemesinin Sonuçları</w:t>
            </w:r>
          </w:p>
        </w:tc>
      </w:tr>
      <w:tr w:rsidR="000B26F2" w:rsidRPr="00D659D6" w14:paraId="2C866015" w14:textId="77777777" w:rsidTr="000B26F2">
        <w:trPr>
          <w:trHeight w:val="388"/>
        </w:trPr>
        <w:tc>
          <w:tcPr>
            <w:tcW w:w="957" w:type="dxa"/>
          </w:tcPr>
          <w:p w14:paraId="22AB84C2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14:paraId="2910CA70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432FADD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2CEB166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3E7869FA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1A058924" w14:textId="77777777" w:rsidTr="000B26F2">
        <w:trPr>
          <w:trHeight w:val="388"/>
        </w:trPr>
        <w:tc>
          <w:tcPr>
            <w:tcW w:w="957" w:type="dxa"/>
          </w:tcPr>
          <w:p w14:paraId="3A20CB50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14:paraId="1724930F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712A5580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01F1267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4311B97B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7D39B04E" w14:textId="77777777" w:rsidTr="000B26F2">
        <w:trPr>
          <w:trHeight w:val="408"/>
        </w:trPr>
        <w:tc>
          <w:tcPr>
            <w:tcW w:w="957" w:type="dxa"/>
          </w:tcPr>
          <w:p w14:paraId="616AE9B1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14:paraId="5D940D4E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3CF59A8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4AF403A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223F9B68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40185E07" w14:textId="77777777" w:rsidTr="000B26F2">
        <w:trPr>
          <w:trHeight w:val="388"/>
        </w:trPr>
        <w:tc>
          <w:tcPr>
            <w:tcW w:w="957" w:type="dxa"/>
          </w:tcPr>
          <w:p w14:paraId="292DA423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3" w:type="dxa"/>
          </w:tcPr>
          <w:p w14:paraId="56FE99AC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05A35DA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FD0A1EC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21E09748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24EEC183" w14:textId="77777777" w:rsidTr="000B26F2">
        <w:trPr>
          <w:trHeight w:val="388"/>
        </w:trPr>
        <w:tc>
          <w:tcPr>
            <w:tcW w:w="957" w:type="dxa"/>
          </w:tcPr>
          <w:p w14:paraId="01DC0737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14:paraId="710D8632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2EE2155E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25A829A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55512469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4BF0224C" w14:textId="77777777" w:rsidTr="000B26F2">
        <w:trPr>
          <w:trHeight w:val="388"/>
        </w:trPr>
        <w:tc>
          <w:tcPr>
            <w:tcW w:w="957" w:type="dxa"/>
          </w:tcPr>
          <w:p w14:paraId="7682919B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3" w:type="dxa"/>
          </w:tcPr>
          <w:p w14:paraId="0A18F168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79F1CD43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C5C832B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1420DDF8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2FD8A3B3" w14:textId="77777777" w:rsidTr="000B26F2">
        <w:trPr>
          <w:trHeight w:val="388"/>
        </w:trPr>
        <w:tc>
          <w:tcPr>
            <w:tcW w:w="957" w:type="dxa"/>
          </w:tcPr>
          <w:p w14:paraId="5660A815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3" w:type="dxa"/>
          </w:tcPr>
          <w:p w14:paraId="551D0BBD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565830E5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05895DD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3179FC81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339A5E2B" w14:textId="77777777" w:rsidTr="000B26F2">
        <w:trPr>
          <w:trHeight w:val="408"/>
        </w:trPr>
        <w:tc>
          <w:tcPr>
            <w:tcW w:w="957" w:type="dxa"/>
          </w:tcPr>
          <w:p w14:paraId="250CE4C4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3" w:type="dxa"/>
          </w:tcPr>
          <w:p w14:paraId="7AB10BC4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751D52DD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100E173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19D5A151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276688C9" w14:textId="77777777" w:rsidTr="000B26F2">
        <w:trPr>
          <w:trHeight w:val="388"/>
        </w:trPr>
        <w:tc>
          <w:tcPr>
            <w:tcW w:w="957" w:type="dxa"/>
          </w:tcPr>
          <w:p w14:paraId="441B7060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3" w:type="dxa"/>
          </w:tcPr>
          <w:p w14:paraId="6BB2DF69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831C112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7C8A82E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27E8C1FB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4A9E9972" w14:textId="77777777" w:rsidTr="000B26F2">
        <w:trPr>
          <w:trHeight w:val="388"/>
        </w:trPr>
        <w:tc>
          <w:tcPr>
            <w:tcW w:w="957" w:type="dxa"/>
          </w:tcPr>
          <w:p w14:paraId="239A4F41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3" w:type="dxa"/>
          </w:tcPr>
          <w:p w14:paraId="71DF27FC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90DD14E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2236066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6235F255" w14:textId="77777777" w:rsidR="000B26F2" w:rsidRPr="000F1C4C" w:rsidRDefault="000B26F2" w:rsidP="000B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2" w:rsidRPr="00D659D6" w14:paraId="663ACD2F" w14:textId="77777777" w:rsidTr="000B26F2">
        <w:trPr>
          <w:trHeight w:val="1975"/>
        </w:trPr>
        <w:tc>
          <w:tcPr>
            <w:tcW w:w="8048" w:type="dxa"/>
            <w:gridSpan w:val="3"/>
          </w:tcPr>
          <w:p w14:paraId="417179D7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F543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</w:tc>
        <w:tc>
          <w:tcPr>
            <w:tcW w:w="7889" w:type="dxa"/>
            <w:gridSpan w:val="2"/>
          </w:tcPr>
          <w:p w14:paraId="17DCE21C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0CB0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14:paraId="61827E79" w14:textId="77777777" w:rsidR="000B26F2" w:rsidRPr="000F1C4C" w:rsidRDefault="000B26F2" w:rsidP="000B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(Harcama Yetkilisi)</w:t>
            </w:r>
          </w:p>
        </w:tc>
      </w:tr>
    </w:tbl>
    <w:p w14:paraId="75F7F7E0" w14:textId="62FA2C0D" w:rsidR="00302CB4" w:rsidRDefault="00302CB4"/>
    <w:p w14:paraId="785DB243" w14:textId="77777777" w:rsidR="000B26F2" w:rsidRPr="000B26F2" w:rsidRDefault="000B26F2" w:rsidP="000B26F2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</w:rPr>
      </w:pPr>
      <w:r w:rsidRPr="000B26F2">
        <w:rPr>
          <w:rFonts w:ascii="Times New Roman" w:eastAsia="Times New Roman" w:hAnsi="Times New Roman" w:cs="Times New Roman"/>
          <w:sz w:val="18"/>
          <w:szCs w:val="18"/>
        </w:rPr>
        <w:t>*Bu bölüme Şube Müdürlüğü, Personel İşleri Birimi, Tahakkuk Birimi, Evrak Kayıt Birimi gibi birimler yazılacaktır.</w:t>
      </w:r>
    </w:p>
    <w:p w14:paraId="3D8C9AEB" w14:textId="77777777" w:rsidR="000B26F2" w:rsidRPr="000B26F2" w:rsidRDefault="000B26F2" w:rsidP="000B26F2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</w:rPr>
      </w:pPr>
      <w:r w:rsidRPr="000B26F2">
        <w:rPr>
          <w:rFonts w:ascii="Times New Roman" w:eastAsia="Times New Roman" w:hAnsi="Times New Roman" w:cs="Times New Roman"/>
          <w:sz w:val="18"/>
          <w:szCs w:val="18"/>
        </w:rPr>
        <w:t xml:space="preserve"> ** Bu bölüme…Dekan, Yüksekokulu Müdürü, Meslek Yüksekokulu Müdürü, Enstitü Müdürü, Genel Sekreter, Daire Başkanı, Şube Müdürü yazılacaktır.</w:t>
      </w:r>
    </w:p>
    <w:p w14:paraId="3278D35A" w14:textId="77777777" w:rsidR="000B26F2" w:rsidRDefault="000B26F2"/>
    <w:sectPr w:rsidR="000B26F2" w:rsidSect="000B2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7"/>
    <w:rsid w:val="00072A5F"/>
    <w:rsid w:val="000B26F2"/>
    <w:rsid w:val="000F1C4C"/>
    <w:rsid w:val="00302CB4"/>
    <w:rsid w:val="0046340E"/>
    <w:rsid w:val="00792E4B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67DC"/>
  <w15:chartTrackingRefBased/>
  <w15:docId w15:val="{A902619C-5858-4949-B0B8-3D99EA8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ŞİRİN</dc:creator>
  <cp:keywords/>
  <dc:description/>
  <cp:lastModifiedBy>Fatih ŞİRİN</cp:lastModifiedBy>
  <cp:revision>4</cp:revision>
  <cp:lastPrinted>2022-11-02T08:02:00Z</cp:lastPrinted>
  <dcterms:created xsi:type="dcterms:W3CDTF">2022-11-02T07:59:00Z</dcterms:created>
  <dcterms:modified xsi:type="dcterms:W3CDTF">2022-11-02T08:03:00Z</dcterms:modified>
</cp:coreProperties>
</file>